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1E" w:rsidRDefault="000008A6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val="uk-UA" w:eastAsia="uk-UA"/>
        </w:rPr>
        <w:drawing>
          <wp:inline distT="0" distB="0" distL="0" distR="0">
            <wp:extent cx="5895975" cy="701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a_atestac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1E" w:rsidRDefault="009B491E" w:rsidP="009B491E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B491E" w:rsidRDefault="009B491E" w:rsidP="009B491E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B491E" w:rsidRDefault="009B491E" w:rsidP="009B491E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 Общие положения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Положение о промежуточной аттестации обучающихся утверждается руководителем  Автошколы. 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Промежуточная и итоговая аттестация проводятся с целью: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Соотнесения их уровня знаний с требованиями образовательного Госстандарта.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Контроля за выполнением учебных программ и календарно-тематического графика в изучении учебных предметов.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Повышение ответственности каждого преподавателя за качество образования в группах  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  курса в целом,  в соответствии с п.3 ст.15 Закона РФ «Об образовании».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Итоговая аттестация проводится у группы учащихся, прошедших полный курс обучения  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1.6. Положение принимается на неопределенный срок. Изменения и дополнения к Положе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нию принимаются директором. После принятия новой редакции Положения предыдущая редакция утрачивает силу.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Промежуточная аттестация.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2.1. Промежуточная аттестация  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Текущая аттестация.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2.2.2.Текущая аттестация обеспечивает оперативное управление учебной деятельностью обучающегося и ее корректировку.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2.2.3. Текущей аттестации подлежат обучающиеся по всем учебным программам.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2.2.4. Письменные контрольные работы и другие виды текущего контроля обучающихся 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Промежуточная аттестация по завершении отдельных этапов обучения.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2.3.2. Формы проведения промежуточной аттестации по завершении отдельных этапов обучения определяет руководитель Автошколы.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нивается в соответствии с прилагаемым Перечнем "Ошибок и нарушений"  применяемых на экзаменах в ГИБДД,    по пятибалльной шкале. (5 и более ошибок - «НЕ СДАЛ», менее 5 или полное отсутствие ошибок «СДАЛ»).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тем,  и разрабатывается заведующим учебной частью и преподавателями для каждой обучающееся группы в индивидуальном порядке.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2.3.6.  Итоги промежуточной аттестации обучающихся отражаются отдельной графой в классных журналах.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3.  Итоговая  аттестация.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Итоговая аттестация проводится у группы учащихся, прошедших полный курс обучения  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Итоговая  аттестация по завершении теоретического обучения проводится путем  написания экзаменационных контрольных работ обучающихся и 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ниваются по пятибалльной системе. («5» – 0 ошибок, «4» - 1 ошибка, «3» - 2 ошибки, «2» - 3 и более ошибок). Итоговая аттестация по предмету «Основы законодательства в сфере дорожного движения»  проводится путем  написания экзаменационных контрольных работ обучающихся и 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нивается по пятибалльной системе («5» – 0 ошибок, «4» - 1 ошибка, «3» - 2 ошибки, «2» - 3 и более ошибок или сдачей экзамена на программно-экзаменационном комплексе). Для итоговой аттестации обучающийся сдает экзамен по решению 60 экзаменационных вопросов.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Итоговая  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 оце</w:t>
      </w: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нивается в соответствии с прилагаемым Перечнем "Ошибок и нарушений"  применяемых на экзаменах в  ГИБДД,    по пятибалльной шкале. (5 и более ошибок - «НЕ СДАЛ», менее 5 или полное отсутствие ошибок «СДАЛ»).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 Сроки и формы проведения итоговой аттестации устанавливаются преподавателем. При проведении итоговой аттестации используются следующие формы: по билетам, собеседование, контрольная работа. Форму проведения аттестации выбирает преподаватель.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 Для проведения итоговой аттестации преподаватель приглашает заместителя директора автошколы по учебной части.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 Итоговая оценка по пройденному материалу  выставляется преподавателем в учебный журнал за весь курс, оценки за текущие аттестации.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 Получение неудовлетворительной оценки по одному предмету в период аттестации не лишает обучающегося  права продолжать сдачу итогового внутреннего  экзамена в автошколе.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3.8. Письменные работы и протоколы промежуточной аттестации хранятся в течение одного года.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4.  Материалы для проведения аттестации.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  Каждому обучающемуся выдается индивидуальная карточка учета знаний по предмету – «Вождение автомобиля». (Приложение № 1)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Вопросы  и билеты для проведения промежуточной аттестации. (Приложение № 2)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Билеты для проведения итоговой аттестации. (40 официальных билетов категории А, В, 2013 – 2014 гг.)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 2     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Контрольная работа №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t>Билет № 1</w:t>
            </w:r>
          </w:p>
          <w:p w:rsidR="009B491E" w:rsidRPr="009B491E" w:rsidRDefault="009B491E" w:rsidP="009B491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Дорога. Элементы дороги.</w:t>
            </w:r>
          </w:p>
          <w:p w:rsidR="009B491E" w:rsidRPr="009B491E" w:rsidRDefault="009B491E" w:rsidP="009B491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Предупреждающие знаки. Общие признаки: назначение, правила установки. Знаки 1.1, 1.2, 1.3.1-1.3.2, 1.4.1-1.4.6.</w:t>
            </w:r>
          </w:p>
          <w:p w:rsidR="009B491E" w:rsidRPr="009B491E" w:rsidRDefault="009B491E" w:rsidP="009B491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Дорожная разметка. Вертикальная разметка.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t>Билет № 2</w:t>
            </w:r>
          </w:p>
          <w:p w:rsidR="009B491E" w:rsidRPr="009B491E" w:rsidRDefault="009B491E" w:rsidP="009B491E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Проезжая часть. Разделительная полоса. Пересечение проезжих частей.</w:t>
            </w:r>
          </w:p>
          <w:p w:rsidR="009B491E" w:rsidRPr="009B491E" w:rsidRDefault="009B491E" w:rsidP="009B491E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Запрещающие знаки. Общие признаки: назначение, распространение. Знаки 3.18.1-3.18.2, 3.19 (зона действия, исключения).</w:t>
            </w:r>
          </w:p>
          <w:p w:rsidR="009B491E" w:rsidRPr="009B491E" w:rsidRDefault="009B491E" w:rsidP="009B491E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особых предписаний. Назначение. Знаки 5.27-5.34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t>Билет № 3</w:t>
            </w:r>
          </w:p>
          <w:p w:rsidR="009B491E" w:rsidRPr="009B491E" w:rsidRDefault="009B491E" w:rsidP="009B491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Полоса движения. Подсчет полос для движения.</w:t>
            </w:r>
          </w:p>
          <w:p w:rsidR="009B491E" w:rsidRPr="009B491E" w:rsidRDefault="009B491E" w:rsidP="009B491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Предупреждающие знаки. Общие признаки: назначение, правила установки. Знаки 1.11.1-1.11.2, 1.12.1-1.12.2.Участки дорог с ограниченной видимостью. Прохождение поворотов.</w:t>
            </w:r>
          </w:p>
          <w:p w:rsidR="009B491E" w:rsidRPr="009B491E" w:rsidRDefault="009B491E" w:rsidP="009B491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спецсигналов (п.3).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lastRenderedPageBreak/>
              <w:t>Билет № 4</w:t>
            </w:r>
          </w:p>
          <w:p w:rsidR="009B491E" w:rsidRPr="009B491E" w:rsidRDefault="009B491E" w:rsidP="009B491E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Пешеходный переход. Виды. Границы пешеходного перехода.</w:t>
            </w:r>
          </w:p>
          <w:p w:rsidR="009B491E" w:rsidRPr="009B491E" w:rsidRDefault="009B491E" w:rsidP="009B491E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Предупреждающие знаки. Общие признаки: назначение, правила установки. Знаки 1.13, 1.14. Движение на спуск. Затрудненный разъезд. Постановка автомобиля на стоянку на спуске/подъеме.</w:t>
            </w:r>
          </w:p>
          <w:p w:rsidR="009B491E" w:rsidRPr="009B491E" w:rsidRDefault="009B491E" w:rsidP="009B491E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неисправностей, при которых категорически запрещено движение.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t>Билет № 5</w:t>
            </w:r>
          </w:p>
          <w:p w:rsidR="009B491E" w:rsidRPr="009B491E" w:rsidRDefault="009B491E" w:rsidP="009B491E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Железнодорожный переезд. Виды.</w:t>
            </w:r>
          </w:p>
          <w:p w:rsidR="009B491E" w:rsidRPr="009B491E" w:rsidRDefault="009B491E" w:rsidP="009B491E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Предписывающие знаки. Общие признаки: назначение, предписание, зона действия. Знаки 4.1.1-4.1.6</w:t>
            </w:r>
          </w:p>
          <w:p w:rsidR="009B491E" w:rsidRPr="009B491E" w:rsidRDefault="009B491E" w:rsidP="009B491E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особых предписаний. Назначение. Знак 5.21. Действия водителя в зоне данного знака.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50" w:after="150" w:line="30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</w:pPr>
            <w:r w:rsidRPr="009B491E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58"/>
                <w:szCs w:val="58"/>
                <w:lang w:eastAsia="ru-RU"/>
              </w:rPr>
              <w:t>Билет № 6</w:t>
            </w:r>
          </w:p>
          <w:p w:rsidR="009B491E" w:rsidRPr="009B491E" w:rsidRDefault="009B491E" w:rsidP="009B491E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Населенный пункт. Название населенного пункта на белом фоне. Название населенного пункта на синем фоне.</w:t>
            </w:r>
          </w:p>
          <w:p w:rsidR="009B491E" w:rsidRPr="009B491E" w:rsidRDefault="009B491E" w:rsidP="009B491E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Предупреждающие знаки. Общие признаки: назначение, правила установки. Установка знака 1.21.</w:t>
            </w:r>
          </w:p>
          <w:p w:rsidR="009B491E" w:rsidRPr="009B491E" w:rsidRDefault="009B491E" w:rsidP="009B491E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документов необходимый водителю.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Билет № 7</w:t>
            </w:r>
          </w:p>
          <w:p w:rsidR="009B491E" w:rsidRPr="009B491E" w:rsidRDefault="009B491E" w:rsidP="009B491E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Прилегающая территория. Особенности.</w:t>
            </w:r>
          </w:p>
          <w:p w:rsidR="009B491E" w:rsidRPr="009B491E" w:rsidRDefault="009B491E" w:rsidP="009B491E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Предупреждающие знаки. Общие признаки: назначение, правила установки. Знак 1.15 дорога. Движение по скользкой дороге. Экстренная остановка на скользкой дороге. Устранение заноса.</w:t>
            </w:r>
          </w:p>
          <w:p w:rsidR="009B491E" w:rsidRPr="009B491E" w:rsidRDefault="009B491E" w:rsidP="009B491E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Предписывающие знаки. Общие признаки: назначение, предписание, зона действия. Знаки 4.3, 4.6.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Билет № 8</w:t>
            </w:r>
          </w:p>
          <w:p w:rsidR="009B491E" w:rsidRPr="009B491E" w:rsidRDefault="009B491E" w:rsidP="009B491E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Перекресток. Границы перекрестка. Виды перекрестков.</w:t>
            </w:r>
          </w:p>
          <w:p w:rsidR="009B491E" w:rsidRPr="009B491E" w:rsidRDefault="009B491E" w:rsidP="009B491E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приоритета. Назначение. Действия водителя при наличии  знаков 2.4 и 2.5.</w:t>
            </w:r>
          </w:p>
          <w:p w:rsidR="009B491E" w:rsidRPr="009B491E" w:rsidRDefault="009B491E" w:rsidP="009B491E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Участники дорожного движения.</w:t>
            </w:r>
          </w:p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Билет № 9</w:t>
            </w:r>
          </w:p>
          <w:p w:rsidR="009B491E" w:rsidRPr="009B491E" w:rsidRDefault="009B491E" w:rsidP="009B491E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Главная дорога. Наличие знаков. Качество дорожного покрытия</w:t>
            </w:r>
          </w:p>
          <w:p w:rsidR="009B491E" w:rsidRPr="009B491E" w:rsidRDefault="009B491E" w:rsidP="009B491E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Запрещающие знаки. Общие признаки: назначение, распространение. Знаки 3.27, 3.28, 3.29, 3.30 (зона действия, исключение).</w:t>
            </w:r>
          </w:p>
          <w:p w:rsidR="009B491E" w:rsidRPr="009B491E" w:rsidRDefault="009B491E" w:rsidP="009B491E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Автомагистраль. Особенности автомагистрали.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Билет № 10</w:t>
            </w:r>
          </w:p>
          <w:p w:rsidR="009B491E" w:rsidRPr="009B491E" w:rsidRDefault="009B491E" w:rsidP="009B491E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Транспортные средства. Виды ТС. ТС, относящиеся к категории «В».</w:t>
            </w:r>
          </w:p>
          <w:p w:rsidR="009B491E" w:rsidRPr="009B491E" w:rsidRDefault="009B491E" w:rsidP="009B491E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особых предписаний. Назначение. Знаки 5.5, 5.7.1-5.7.2.</w:t>
            </w:r>
          </w:p>
          <w:p w:rsidR="009B491E" w:rsidRPr="009B491E" w:rsidRDefault="009B491E" w:rsidP="009B491E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дополнительной информации (таблички). Назначение.  Применение таблички 8.2.1 с разными группами знаков.</w:t>
            </w:r>
          </w:p>
        </w:tc>
      </w:tr>
      <w:tr w:rsidR="009B491E" w:rsidRPr="009B491E" w:rsidTr="009B491E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B491E" w:rsidRPr="009B491E" w:rsidRDefault="009B491E" w:rsidP="009B491E">
            <w:pPr>
              <w:spacing w:before="100" w:beforeAutospacing="1" w:after="150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Билет № 11</w:t>
            </w:r>
          </w:p>
          <w:p w:rsidR="009B491E" w:rsidRPr="009B491E" w:rsidRDefault="009B491E" w:rsidP="009B491E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прекращения движения.</w:t>
            </w:r>
          </w:p>
          <w:p w:rsidR="009B491E" w:rsidRPr="009B491E" w:rsidRDefault="009B491E" w:rsidP="009B491E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особых предписаний. Назначение. Знаки 5.15.1-5.15.2, 5.15.7.</w:t>
            </w:r>
          </w:p>
          <w:p w:rsidR="009B491E" w:rsidRPr="009B491E" w:rsidRDefault="009B491E" w:rsidP="009B491E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9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Дорожная разметка. Горизонтальная разметка.</w:t>
            </w:r>
          </w:p>
        </w:tc>
      </w:tr>
    </w:tbl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Вопросы для подготовки к К/Р № 1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Общие положения (п.1)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Дорога. Элементы дороги.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Проезжая часть. Разделительная полоса. Пересечение проезжих частей.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Полоса движения. Подсчет полос для движения.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Пешеходный переход. Виды. Границы пешеходного перехода.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Железнодорожный переезд. Виды.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Населенный пункт. Название населенного пункта на белом фоне. Название населенного пункта на синем фоне.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Прилегающая территория. Особенности.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Перекресток. Границы перекрестка. Виды перекрестков.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Главная дорога. Наличие знаков. Качество дорожного покрытия.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Автомагистраль. Особенности автомагистрали.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Транспортные средства. Виды ТС. ТС, относящиеся к категории «В».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Участники дорожного движения.</w:t>
      </w:r>
    </w:p>
    <w:p w:rsidR="009B491E" w:rsidRPr="009B491E" w:rsidRDefault="009B491E" w:rsidP="009B49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прекращения движения.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 Общие обязанности водителя (п.2).</w:t>
      </w:r>
    </w:p>
    <w:p w:rsidR="009B491E" w:rsidRPr="009B491E" w:rsidRDefault="009B491E" w:rsidP="009B49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 необходимый водителю.</w:t>
      </w:r>
    </w:p>
    <w:p w:rsidR="009B491E" w:rsidRPr="009B491E" w:rsidRDefault="009B491E" w:rsidP="009B49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ремней безопасности.</w:t>
      </w:r>
    </w:p>
    <w:p w:rsidR="009B491E" w:rsidRPr="009B491E" w:rsidRDefault="009B491E" w:rsidP="009B49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неисправностей, при которых категорически запрещено движение.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 Применение спецсигналов (п.3).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 Предупреждающие знаки.</w:t>
      </w:r>
    </w:p>
    <w:p w:rsidR="009B491E" w:rsidRPr="009B491E" w:rsidRDefault="009B491E" w:rsidP="009B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Предупреждающие знаки. Общие признаки: назначение, правила установки. Знаки 1.1, 1.2, 1.3.1-1.3.2, 1.4.1-1.4.6.</w:t>
      </w:r>
    </w:p>
    <w:p w:rsidR="009B491E" w:rsidRPr="009B491E" w:rsidRDefault="009B491E" w:rsidP="009B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Предупреждающие знаки. Общие признаки: назначение, правила установки. Знаки 1.11.1-1.11.2, 1.12.1-1.12.2.Участки дорог с ограниченной видимостью. Прохождение поворотов.</w:t>
      </w:r>
    </w:p>
    <w:p w:rsidR="009B491E" w:rsidRPr="009B491E" w:rsidRDefault="009B491E" w:rsidP="009B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Предупреждающие знаки. Общие признаки: назначение, правила установки. Знаки 1.13, 1.14. Движение на спуск. Затрудненный разъезд. Постановка автомобиля на стоянку на спуске/подъеме.</w:t>
      </w:r>
    </w:p>
    <w:p w:rsidR="009B491E" w:rsidRPr="009B491E" w:rsidRDefault="009B491E" w:rsidP="009B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Предупреждающие знаки. Общие признаки: назначение, правила установки. Знак 1.15 дорога. Движение по скользкой дороге. Экстренная остановка на скользкой дороге. Устранение заноса.</w:t>
      </w:r>
    </w:p>
    <w:p w:rsidR="009B491E" w:rsidRPr="009B491E" w:rsidRDefault="009B491E" w:rsidP="009B49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Предупреждающие знаки. Общие признаки: назначение, правила установки. Установка знака 1.21.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Знаки приоритета. Назначение. Действия водителя при наличии   знаков 2.4 и 2.5.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Запрещающие знаки.</w:t>
      </w:r>
    </w:p>
    <w:p w:rsidR="009B491E" w:rsidRPr="009B491E" w:rsidRDefault="009B491E" w:rsidP="009B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Запрещающие знаки. Общие признаки: назначение, распространение. Знаки 3.18.1-3.18.2, 3.19 (зона действия, исключения).</w:t>
      </w:r>
    </w:p>
    <w:p w:rsidR="009B491E" w:rsidRPr="009B491E" w:rsidRDefault="009B491E" w:rsidP="009B49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Запрещающие знаки. Общие признаки: назначение, распространение. Знаки 3.27, 3.28, 3.29, 3.30 (зона действия, исключение).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Предписывающие знаки.</w:t>
      </w:r>
    </w:p>
    <w:p w:rsidR="009B491E" w:rsidRPr="009B491E" w:rsidRDefault="009B491E" w:rsidP="009B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Предписывающие знаки. Общие признаки: назначение, предписание, зона действия. Знаки 4.1.1-4.1.6</w:t>
      </w:r>
    </w:p>
    <w:p w:rsidR="009B491E" w:rsidRPr="009B491E" w:rsidRDefault="009B491E" w:rsidP="009B49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Предписывающие знаки. Общие признаки: назначение, предписание, зона действия. Знаки 4.3, 4.6.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Знаки особых предписаний.</w:t>
      </w:r>
    </w:p>
    <w:p w:rsidR="009B491E" w:rsidRPr="009B491E" w:rsidRDefault="009B491E" w:rsidP="009B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Знаки особых предписаний. Назначение. Знаки 5.5, 5.7.1-5.7.2.</w:t>
      </w:r>
    </w:p>
    <w:p w:rsidR="009B491E" w:rsidRPr="009B491E" w:rsidRDefault="009B491E" w:rsidP="009B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Знаки особых предписаний. Назначение. Знаки 5.15.1-5.15.2, 5.15.7.</w:t>
      </w:r>
    </w:p>
    <w:p w:rsidR="009B491E" w:rsidRPr="009B491E" w:rsidRDefault="009B491E" w:rsidP="009B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Знаки особых предписаний. Назначение. Знак 5.21. Действия водителя в зоне данного знака.</w:t>
      </w:r>
    </w:p>
    <w:p w:rsidR="009B491E" w:rsidRPr="009B491E" w:rsidRDefault="009B491E" w:rsidP="009B49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9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Знаки особых предписаний. Назначение. Знаки 5.27-5.34.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Информационные знаки. Назначение. Название.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Знаки дополнительной информации (таблички). Назначение.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 Применение таблички 8.2.1 с разными группами знаков.</w:t>
      </w:r>
    </w:p>
    <w:p w:rsidR="009B491E" w:rsidRPr="009B491E" w:rsidRDefault="009B491E" w:rsidP="009B491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9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11.Дорожная разметка.</w:t>
      </w:r>
    </w:p>
    <w:p w:rsidR="0052325C" w:rsidRDefault="0052325C"/>
    <w:sectPr w:rsidR="0052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CF1"/>
    <w:multiLevelType w:val="multilevel"/>
    <w:tmpl w:val="F9BA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54AC"/>
    <w:multiLevelType w:val="multilevel"/>
    <w:tmpl w:val="FE80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7F14"/>
    <w:multiLevelType w:val="multilevel"/>
    <w:tmpl w:val="F28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0013A"/>
    <w:multiLevelType w:val="multilevel"/>
    <w:tmpl w:val="7CF8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965AE"/>
    <w:multiLevelType w:val="multilevel"/>
    <w:tmpl w:val="03C2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23D"/>
    <w:multiLevelType w:val="multilevel"/>
    <w:tmpl w:val="D21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F0834"/>
    <w:multiLevelType w:val="multilevel"/>
    <w:tmpl w:val="E46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F5089"/>
    <w:multiLevelType w:val="multilevel"/>
    <w:tmpl w:val="C8C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966DB"/>
    <w:multiLevelType w:val="multilevel"/>
    <w:tmpl w:val="6D70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0059E"/>
    <w:multiLevelType w:val="multilevel"/>
    <w:tmpl w:val="437A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6401A"/>
    <w:multiLevelType w:val="multilevel"/>
    <w:tmpl w:val="C35A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7106F"/>
    <w:multiLevelType w:val="multilevel"/>
    <w:tmpl w:val="68D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D5588"/>
    <w:multiLevelType w:val="multilevel"/>
    <w:tmpl w:val="F152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8780F"/>
    <w:multiLevelType w:val="multilevel"/>
    <w:tmpl w:val="6A8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D03D7"/>
    <w:multiLevelType w:val="multilevel"/>
    <w:tmpl w:val="1F90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E67A6"/>
    <w:multiLevelType w:val="multilevel"/>
    <w:tmpl w:val="4CD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1C3D"/>
    <w:multiLevelType w:val="multilevel"/>
    <w:tmpl w:val="2766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E"/>
    <w:rsid w:val="000008A6"/>
    <w:rsid w:val="0052325C"/>
    <w:rsid w:val="009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0D0D-7147-4529-9D6F-7551F321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91E"/>
    <w:rPr>
      <w:b/>
      <w:bCs/>
    </w:rPr>
  </w:style>
  <w:style w:type="paragraph" w:styleId="a5">
    <w:name w:val="No Spacing"/>
    <w:link w:val="a6"/>
    <w:uiPriority w:val="1"/>
    <w:qFormat/>
    <w:rsid w:val="009B49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B491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7685</Words>
  <Characters>4381</Characters>
  <Application>Microsoft Office Word</Application>
  <DocSecurity>0</DocSecurity>
  <Lines>36</Lines>
  <Paragraphs>24</Paragraphs>
  <ScaleCrop>false</ScaleCrop>
  <Company>SPecialiST RePack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Сергей</cp:lastModifiedBy>
  <cp:revision>3</cp:revision>
  <dcterms:created xsi:type="dcterms:W3CDTF">2014-09-21T17:30:00Z</dcterms:created>
  <dcterms:modified xsi:type="dcterms:W3CDTF">2014-09-29T09:56:00Z</dcterms:modified>
</cp:coreProperties>
</file>